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08" w:rsidRDefault="009037F6" w:rsidP="00442D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Публичное а</w:t>
      </w:r>
      <w:r w:rsidR="00442D9F" w:rsidRPr="00CB3099">
        <w:rPr>
          <w:b/>
          <w:sz w:val="22"/>
          <w:szCs w:val="22"/>
        </w:rPr>
        <w:t>кционерное общество «</w:t>
      </w:r>
      <w:r>
        <w:rPr>
          <w:b/>
          <w:sz w:val="22"/>
          <w:szCs w:val="22"/>
        </w:rPr>
        <w:t>ЛУГАНСКТЕПЛОВОЗ</w:t>
      </w:r>
      <w:r w:rsidR="0037113A" w:rsidRPr="00CB3099">
        <w:rPr>
          <w:b/>
          <w:sz w:val="22"/>
          <w:szCs w:val="22"/>
        </w:rPr>
        <w:t>»</w:t>
      </w:r>
    </w:p>
    <w:p w:rsidR="009228C4" w:rsidRPr="00D52385" w:rsidRDefault="009228C4" w:rsidP="00442D9F">
      <w:pPr>
        <w:jc w:val="center"/>
        <w:rPr>
          <w:b/>
          <w:sz w:val="22"/>
          <w:szCs w:val="22"/>
        </w:rPr>
      </w:pPr>
      <w:r w:rsidRPr="00D52385">
        <w:rPr>
          <w:b/>
          <w:sz w:val="22"/>
          <w:szCs w:val="22"/>
        </w:rPr>
        <w:t>(далее ПАО «ЛУГАНСКТЕПЛОВОЗ» или Общество)</w:t>
      </w:r>
    </w:p>
    <w:p w:rsidR="00442D9F" w:rsidRPr="00D52385" w:rsidRDefault="009037F6" w:rsidP="00442D9F">
      <w:pPr>
        <w:jc w:val="center"/>
        <w:rPr>
          <w:sz w:val="22"/>
          <w:szCs w:val="22"/>
        </w:rPr>
      </w:pPr>
      <w:r w:rsidRPr="00D52385">
        <w:rPr>
          <w:sz w:val="22"/>
          <w:szCs w:val="22"/>
        </w:rPr>
        <w:t xml:space="preserve">Луганская </w:t>
      </w:r>
      <w:r w:rsidR="00B32361" w:rsidRPr="00D52385">
        <w:rPr>
          <w:sz w:val="22"/>
          <w:szCs w:val="22"/>
        </w:rPr>
        <w:t>Н</w:t>
      </w:r>
      <w:r w:rsidRPr="00D52385">
        <w:rPr>
          <w:sz w:val="22"/>
          <w:szCs w:val="22"/>
        </w:rPr>
        <w:t xml:space="preserve">ародная </w:t>
      </w:r>
      <w:r w:rsidR="00B32361" w:rsidRPr="00D52385">
        <w:rPr>
          <w:sz w:val="22"/>
          <w:szCs w:val="22"/>
        </w:rPr>
        <w:t>Р</w:t>
      </w:r>
      <w:r w:rsidRPr="00D52385">
        <w:rPr>
          <w:sz w:val="22"/>
          <w:szCs w:val="22"/>
        </w:rPr>
        <w:t>еспублика</w:t>
      </w:r>
      <w:r w:rsidR="00442D9F" w:rsidRPr="00D52385">
        <w:rPr>
          <w:sz w:val="22"/>
          <w:szCs w:val="22"/>
        </w:rPr>
        <w:t xml:space="preserve">, </w:t>
      </w:r>
      <w:r w:rsidR="00D744F4" w:rsidRPr="00D52385">
        <w:rPr>
          <w:sz w:val="22"/>
          <w:szCs w:val="22"/>
        </w:rPr>
        <w:t>город</w:t>
      </w:r>
      <w:r w:rsidRPr="00D52385">
        <w:rPr>
          <w:sz w:val="22"/>
          <w:szCs w:val="22"/>
        </w:rPr>
        <w:t xml:space="preserve"> </w:t>
      </w:r>
      <w:r w:rsidR="006E794B" w:rsidRPr="00D52385">
        <w:rPr>
          <w:sz w:val="22"/>
          <w:szCs w:val="22"/>
        </w:rPr>
        <w:t>Луганск</w:t>
      </w:r>
    </w:p>
    <w:p w:rsidR="0037113A" w:rsidRPr="00D52385" w:rsidRDefault="0037113A" w:rsidP="00442D9F">
      <w:pPr>
        <w:jc w:val="center"/>
        <w:rPr>
          <w:b/>
          <w:sz w:val="12"/>
          <w:szCs w:val="12"/>
        </w:rPr>
      </w:pPr>
    </w:p>
    <w:p w:rsidR="0037113A" w:rsidRPr="00D52385" w:rsidRDefault="00442D9F" w:rsidP="00442D9F">
      <w:pPr>
        <w:jc w:val="center"/>
        <w:rPr>
          <w:b/>
          <w:sz w:val="22"/>
          <w:szCs w:val="22"/>
        </w:rPr>
      </w:pPr>
      <w:r w:rsidRPr="00D52385">
        <w:rPr>
          <w:b/>
          <w:sz w:val="22"/>
          <w:szCs w:val="22"/>
        </w:rPr>
        <w:t>БЮЛЛЕТЕНЬ №</w:t>
      </w:r>
      <w:r w:rsidR="00944983" w:rsidRPr="00D52385">
        <w:rPr>
          <w:b/>
          <w:sz w:val="22"/>
          <w:szCs w:val="22"/>
        </w:rPr>
        <w:t>1</w:t>
      </w:r>
      <w:r w:rsidRPr="00D52385">
        <w:rPr>
          <w:b/>
          <w:sz w:val="22"/>
          <w:szCs w:val="22"/>
        </w:rPr>
        <w:t xml:space="preserve"> </w:t>
      </w:r>
    </w:p>
    <w:p w:rsidR="00442D9F" w:rsidRPr="00D52385" w:rsidRDefault="009037F6" w:rsidP="00442D9F">
      <w:pPr>
        <w:jc w:val="center"/>
        <w:rPr>
          <w:b/>
          <w:sz w:val="22"/>
          <w:szCs w:val="22"/>
        </w:rPr>
      </w:pPr>
      <w:r w:rsidRPr="00D52385">
        <w:rPr>
          <w:b/>
          <w:sz w:val="22"/>
          <w:szCs w:val="22"/>
        </w:rPr>
        <w:t>д</w:t>
      </w:r>
      <w:r w:rsidR="0037113A" w:rsidRPr="00D52385">
        <w:rPr>
          <w:b/>
          <w:sz w:val="22"/>
          <w:szCs w:val="22"/>
        </w:rPr>
        <w:t xml:space="preserve">ля голосования на </w:t>
      </w:r>
      <w:r w:rsidRPr="00D52385">
        <w:rPr>
          <w:b/>
          <w:sz w:val="22"/>
          <w:szCs w:val="22"/>
        </w:rPr>
        <w:t>внеочередн</w:t>
      </w:r>
      <w:r w:rsidR="00442D9F" w:rsidRPr="00D52385">
        <w:rPr>
          <w:b/>
          <w:sz w:val="22"/>
          <w:szCs w:val="22"/>
        </w:rPr>
        <w:t>о</w:t>
      </w:r>
      <w:r w:rsidR="0037113A" w:rsidRPr="00D52385">
        <w:rPr>
          <w:b/>
          <w:sz w:val="22"/>
          <w:szCs w:val="22"/>
        </w:rPr>
        <w:t xml:space="preserve">м </w:t>
      </w:r>
      <w:r w:rsidR="00442D9F" w:rsidRPr="00D52385">
        <w:rPr>
          <w:b/>
          <w:sz w:val="22"/>
          <w:szCs w:val="22"/>
        </w:rPr>
        <w:t>обще</w:t>
      </w:r>
      <w:r w:rsidR="0037113A" w:rsidRPr="00D52385">
        <w:rPr>
          <w:b/>
          <w:sz w:val="22"/>
          <w:szCs w:val="22"/>
        </w:rPr>
        <w:t>м</w:t>
      </w:r>
      <w:r w:rsidR="00442D9F" w:rsidRPr="00D52385">
        <w:rPr>
          <w:b/>
          <w:sz w:val="22"/>
          <w:szCs w:val="22"/>
        </w:rPr>
        <w:t xml:space="preserve"> собрани</w:t>
      </w:r>
      <w:r w:rsidR="0037113A" w:rsidRPr="00D52385">
        <w:rPr>
          <w:b/>
          <w:sz w:val="22"/>
          <w:szCs w:val="22"/>
        </w:rPr>
        <w:t>и</w:t>
      </w:r>
      <w:r w:rsidR="00442D9F" w:rsidRPr="00D52385">
        <w:rPr>
          <w:b/>
          <w:sz w:val="22"/>
          <w:szCs w:val="22"/>
        </w:rPr>
        <w:t xml:space="preserve"> акционеров</w:t>
      </w:r>
      <w:r w:rsidR="0037113A" w:rsidRPr="00D52385">
        <w:rPr>
          <w:b/>
          <w:sz w:val="22"/>
          <w:szCs w:val="22"/>
        </w:rPr>
        <w:t xml:space="preserve"> </w:t>
      </w:r>
      <w:r w:rsidRPr="00D52385">
        <w:rPr>
          <w:b/>
          <w:sz w:val="22"/>
          <w:szCs w:val="22"/>
        </w:rPr>
        <w:t>ПАО</w:t>
      </w:r>
      <w:r w:rsidR="0037113A" w:rsidRPr="00D52385">
        <w:rPr>
          <w:b/>
          <w:sz w:val="22"/>
          <w:szCs w:val="22"/>
        </w:rPr>
        <w:t xml:space="preserve"> «</w:t>
      </w:r>
      <w:r w:rsidRPr="00D52385">
        <w:rPr>
          <w:b/>
          <w:sz w:val="22"/>
          <w:szCs w:val="22"/>
        </w:rPr>
        <w:t>ЛУГАНСКТЕПЛОВОЗ</w:t>
      </w:r>
      <w:r w:rsidR="0037113A" w:rsidRPr="00D52385">
        <w:rPr>
          <w:b/>
          <w:sz w:val="22"/>
          <w:szCs w:val="22"/>
        </w:rPr>
        <w:t>»</w:t>
      </w:r>
    </w:p>
    <w:p w:rsidR="00D67C8C" w:rsidRPr="00D52385" w:rsidRDefault="00D67C8C" w:rsidP="00442D9F">
      <w:pPr>
        <w:jc w:val="center"/>
        <w:rPr>
          <w:sz w:val="12"/>
          <w:szCs w:val="12"/>
        </w:rPr>
      </w:pPr>
    </w:p>
    <w:p w:rsidR="00D97D70" w:rsidRPr="00D52385" w:rsidRDefault="00442D9F" w:rsidP="00442D9F">
      <w:pPr>
        <w:jc w:val="both"/>
        <w:rPr>
          <w:sz w:val="20"/>
          <w:szCs w:val="20"/>
        </w:rPr>
      </w:pPr>
      <w:r w:rsidRPr="00D52385">
        <w:rPr>
          <w:b/>
          <w:sz w:val="20"/>
          <w:szCs w:val="20"/>
        </w:rPr>
        <w:t xml:space="preserve">Форма проведения: </w:t>
      </w:r>
      <w:r w:rsidR="00D36F07" w:rsidRPr="00D52385">
        <w:rPr>
          <w:sz w:val="20"/>
          <w:szCs w:val="20"/>
        </w:rPr>
        <w:t>голосование</w:t>
      </w:r>
      <w:r w:rsidR="009037F6" w:rsidRPr="00D52385">
        <w:rPr>
          <w:sz w:val="20"/>
          <w:szCs w:val="20"/>
        </w:rPr>
        <w:t xml:space="preserve"> бюллетенями</w:t>
      </w:r>
      <w:r w:rsidR="00D36F07" w:rsidRPr="00D52385">
        <w:rPr>
          <w:sz w:val="20"/>
          <w:szCs w:val="20"/>
        </w:rPr>
        <w:t>.</w:t>
      </w:r>
    </w:p>
    <w:p w:rsidR="009037F6" w:rsidRPr="00D52385" w:rsidRDefault="00442D9F" w:rsidP="00442D9F">
      <w:pPr>
        <w:jc w:val="both"/>
      </w:pPr>
      <w:r w:rsidRPr="00D52385">
        <w:rPr>
          <w:b/>
          <w:sz w:val="20"/>
          <w:szCs w:val="20"/>
        </w:rPr>
        <w:t xml:space="preserve">Дата </w:t>
      </w:r>
      <w:r w:rsidR="00D36F07" w:rsidRPr="00D52385">
        <w:rPr>
          <w:b/>
          <w:sz w:val="20"/>
          <w:szCs w:val="20"/>
        </w:rPr>
        <w:t>окончания приема бюллетеней для голосования:</w:t>
      </w:r>
      <w:r w:rsidRPr="00D52385">
        <w:rPr>
          <w:b/>
          <w:sz w:val="20"/>
          <w:szCs w:val="20"/>
        </w:rPr>
        <w:t xml:space="preserve"> </w:t>
      </w:r>
      <w:r w:rsidR="00EC3AAF" w:rsidRPr="00D52385">
        <w:rPr>
          <w:sz w:val="20"/>
          <w:szCs w:val="20"/>
        </w:rPr>
        <w:t>1</w:t>
      </w:r>
      <w:r w:rsidR="009037F6" w:rsidRPr="00D52385">
        <w:rPr>
          <w:sz w:val="20"/>
          <w:szCs w:val="20"/>
        </w:rPr>
        <w:t>5</w:t>
      </w:r>
      <w:r w:rsidR="0037113A" w:rsidRPr="00D52385">
        <w:rPr>
          <w:sz w:val="20"/>
          <w:szCs w:val="20"/>
        </w:rPr>
        <w:t xml:space="preserve"> </w:t>
      </w:r>
      <w:r w:rsidR="000251F0" w:rsidRPr="00D52385">
        <w:rPr>
          <w:sz w:val="20"/>
          <w:szCs w:val="20"/>
        </w:rPr>
        <w:t>июня</w:t>
      </w:r>
      <w:r w:rsidRPr="00D52385">
        <w:rPr>
          <w:sz w:val="20"/>
          <w:szCs w:val="20"/>
        </w:rPr>
        <w:t xml:space="preserve"> 20</w:t>
      </w:r>
      <w:r w:rsidR="00EC3AAF" w:rsidRPr="00D52385">
        <w:rPr>
          <w:sz w:val="20"/>
          <w:szCs w:val="20"/>
        </w:rPr>
        <w:t>2</w:t>
      </w:r>
      <w:r w:rsidR="00824C59" w:rsidRPr="00D52385">
        <w:rPr>
          <w:sz w:val="20"/>
          <w:szCs w:val="20"/>
        </w:rPr>
        <w:t>3</w:t>
      </w:r>
      <w:r w:rsidRPr="00D52385">
        <w:rPr>
          <w:sz w:val="20"/>
          <w:szCs w:val="20"/>
        </w:rPr>
        <w:t xml:space="preserve"> г.</w:t>
      </w:r>
      <w:r w:rsidR="00D36F07" w:rsidRPr="00D52385">
        <w:t xml:space="preserve"> </w:t>
      </w:r>
    </w:p>
    <w:p w:rsidR="0037113A" w:rsidRPr="00D52385" w:rsidRDefault="00544018" w:rsidP="0037113A">
      <w:pPr>
        <w:jc w:val="both"/>
        <w:rPr>
          <w:sz w:val="20"/>
          <w:szCs w:val="20"/>
        </w:rPr>
      </w:pPr>
      <w:r w:rsidRPr="00D52385">
        <w:rPr>
          <w:b/>
          <w:sz w:val="20"/>
          <w:szCs w:val="20"/>
        </w:rPr>
        <w:t xml:space="preserve">Заполненные </w:t>
      </w:r>
      <w:r w:rsidR="0037113A" w:rsidRPr="00D52385">
        <w:rPr>
          <w:b/>
          <w:sz w:val="20"/>
          <w:szCs w:val="20"/>
        </w:rPr>
        <w:t>Бюллетени можно направить по почте по адресу:</w:t>
      </w:r>
      <w:r w:rsidR="0037113A" w:rsidRPr="00D52385">
        <w:rPr>
          <w:sz w:val="20"/>
          <w:szCs w:val="20"/>
        </w:rPr>
        <w:t xml:space="preserve"> </w:t>
      </w:r>
      <w:r w:rsidRPr="00D52385">
        <w:rPr>
          <w:sz w:val="20"/>
          <w:szCs w:val="20"/>
        </w:rPr>
        <w:t>а/я №88, ул.</w:t>
      </w:r>
      <w:r w:rsidR="006E794B" w:rsidRPr="00D52385">
        <w:rPr>
          <w:sz w:val="20"/>
          <w:szCs w:val="20"/>
        </w:rPr>
        <w:t xml:space="preserve"> </w:t>
      </w:r>
      <w:r w:rsidRPr="00D52385">
        <w:rPr>
          <w:sz w:val="20"/>
          <w:szCs w:val="20"/>
        </w:rPr>
        <w:t>Почтовая, 22, г</w:t>
      </w:r>
      <w:proofErr w:type="gramStart"/>
      <w:r w:rsidRPr="00D52385">
        <w:rPr>
          <w:sz w:val="20"/>
          <w:szCs w:val="20"/>
        </w:rPr>
        <w:t>.Л</w:t>
      </w:r>
      <w:proofErr w:type="gramEnd"/>
      <w:r w:rsidRPr="00D52385">
        <w:rPr>
          <w:sz w:val="20"/>
          <w:szCs w:val="20"/>
        </w:rPr>
        <w:t xml:space="preserve">уганск, Луганская </w:t>
      </w:r>
      <w:r w:rsidR="006E794B" w:rsidRPr="00D52385">
        <w:rPr>
          <w:sz w:val="20"/>
          <w:szCs w:val="20"/>
        </w:rPr>
        <w:t>Н</w:t>
      </w:r>
      <w:r w:rsidRPr="00D52385">
        <w:rPr>
          <w:sz w:val="20"/>
          <w:szCs w:val="20"/>
        </w:rPr>
        <w:t xml:space="preserve">ародная </w:t>
      </w:r>
      <w:r w:rsidR="006E794B" w:rsidRPr="00D52385">
        <w:rPr>
          <w:sz w:val="20"/>
          <w:szCs w:val="20"/>
        </w:rPr>
        <w:t>Р</w:t>
      </w:r>
      <w:r w:rsidRPr="00D52385">
        <w:rPr>
          <w:sz w:val="20"/>
          <w:szCs w:val="20"/>
        </w:rPr>
        <w:t xml:space="preserve">еспублика,  291001 или </w:t>
      </w:r>
      <w:r w:rsidRPr="00D52385">
        <w:rPr>
          <w:b/>
          <w:sz w:val="20"/>
          <w:szCs w:val="20"/>
        </w:rPr>
        <w:t>на электронный адрес</w:t>
      </w:r>
      <w:r w:rsidRPr="00D52385">
        <w:rPr>
          <w:sz w:val="20"/>
          <w:szCs w:val="20"/>
        </w:rPr>
        <w:t xml:space="preserve"> (</w:t>
      </w:r>
      <w:proofErr w:type="spellStart"/>
      <w:r w:rsidRPr="00D52385">
        <w:rPr>
          <w:sz w:val="20"/>
          <w:szCs w:val="20"/>
        </w:rPr>
        <w:t>mailto</w:t>
      </w:r>
      <w:proofErr w:type="spellEnd"/>
      <w:r w:rsidRPr="00D52385">
        <w:rPr>
          <w:sz w:val="20"/>
          <w:szCs w:val="20"/>
        </w:rPr>
        <w:t>):</w:t>
      </w:r>
      <w:r w:rsidRPr="00D52385">
        <w:rPr>
          <w:sz w:val="20"/>
          <w:szCs w:val="20"/>
          <w:u w:val="single"/>
        </w:rPr>
        <w:t>luganskteplovoz@gmail.com</w:t>
      </w:r>
      <w:r w:rsidRPr="00D52385">
        <w:rPr>
          <w:sz w:val="20"/>
          <w:szCs w:val="20"/>
        </w:rPr>
        <w:t>.</w:t>
      </w:r>
    </w:p>
    <w:p w:rsidR="006B2EA6" w:rsidRPr="00D52385" w:rsidRDefault="006B2EA6" w:rsidP="006B2EA6">
      <w:pPr>
        <w:spacing w:before="120"/>
        <w:rPr>
          <w:sz w:val="20"/>
          <w:szCs w:val="20"/>
        </w:rPr>
      </w:pPr>
      <w:r w:rsidRPr="00D52385">
        <w:rPr>
          <w:b/>
          <w:sz w:val="20"/>
          <w:szCs w:val="20"/>
        </w:rPr>
        <w:t>Наименование (Ф.И.О.) акционера ______________________</w:t>
      </w:r>
      <w:r w:rsidRPr="00D52385">
        <w:rPr>
          <w:sz w:val="20"/>
          <w:szCs w:val="20"/>
        </w:rPr>
        <w:t>___________________________________________________________</w:t>
      </w:r>
    </w:p>
    <w:p w:rsidR="006B2EA6" w:rsidRPr="00D52385" w:rsidRDefault="00544018" w:rsidP="006B2EA6">
      <w:pPr>
        <w:spacing w:before="120"/>
        <w:rPr>
          <w:sz w:val="20"/>
          <w:szCs w:val="20"/>
        </w:rPr>
      </w:pPr>
      <w:r w:rsidRPr="00D52385">
        <w:rPr>
          <w:b/>
          <w:sz w:val="20"/>
          <w:szCs w:val="20"/>
        </w:rPr>
        <w:t xml:space="preserve">Количество акций: </w:t>
      </w:r>
      <w:r w:rsidR="006B2EA6" w:rsidRPr="00D52385">
        <w:rPr>
          <w:b/>
          <w:sz w:val="20"/>
          <w:szCs w:val="20"/>
        </w:rPr>
        <w:t xml:space="preserve">_________                         Количество голосов: </w:t>
      </w:r>
      <w:r w:rsidR="006B2EA6" w:rsidRPr="00D52385">
        <w:rPr>
          <w:sz w:val="20"/>
          <w:szCs w:val="20"/>
        </w:rPr>
        <w:t>________________</w:t>
      </w:r>
    </w:p>
    <w:p w:rsidR="002A4D69" w:rsidRPr="00D52385" w:rsidRDefault="002A4D69" w:rsidP="006B2EA6">
      <w:pPr>
        <w:spacing w:before="120"/>
        <w:rPr>
          <w:sz w:val="4"/>
          <w:szCs w:val="4"/>
        </w:rPr>
      </w:pPr>
    </w:p>
    <w:p w:rsidR="00D67C8C" w:rsidRPr="00D52385" w:rsidRDefault="00D67C8C" w:rsidP="007E0908">
      <w:pPr>
        <w:jc w:val="both"/>
        <w:rPr>
          <w:b/>
          <w:sz w:val="4"/>
          <w:szCs w:val="4"/>
          <w:u w:val="single"/>
        </w:rPr>
      </w:pPr>
    </w:p>
    <w:p w:rsidR="007E0908" w:rsidRPr="00D52385" w:rsidRDefault="007E0908" w:rsidP="007E0908">
      <w:pPr>
        <w:jc w:val="both"/>
        <w:rPr>
          <w:b/>
          <w:bCs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 xml:space="preserve">ВОПРОС № </w:t>
      </w:r>
      <w:r w:rsidR="0037113A" w:rsidRPr="00D52385">
        <w:rPr>
          <w:b/>
          <w:sz w:val="20"/>
          <w:szCs w:val="20"/>
          <w:u w:val="single"/>
        </w:rPr>
        <w:t>1</w:t>
      </w:r>
      <w:r w:rsidRPr="00D52385">
        <w:rPr>
          <w:b/>
          <w:sz w:val="20"/>
          <w:szCs w:val="20"/>
        </w:rPr>
        <w:t>: «</w:t>
      </w:r>
      <w:r w:rsidR="009037F6" w:rsidRPr="00D52385">
        <w:rPr>
          <w:b/>
          <w:sz w:val="20"/>
          <w:szCs w:val="20"/>
        </w:rPr>
        <w:t>Избрание счетной комиссии внеочередного общего собрания</w:t>
      </w:r>
      <w:r w:rsidRPr="00D52385">
        <w:rPr>
          <w:b/>
          <w:bCs/>
          <w:sz w:val="20"/>
          <w:szCs w:val="20"/>
        </w:rPr>
        <w:t>».</w:t>
      </w:r>
    </w:p>
    <w:p w:rsidR="00A57BBA" w:rsidRPr="00D52385" w:rsidRDefault="00A57BBA" w:rsidP="007E0908">
      <w:pPr>
        <w:jc w:val="both"/>
        <w:rPr>
          <w:b/>
          <w:bCs/>
          <w:sz w:val="20"/>
          <w:szCs w:val="20"/>
        </w:rPr>
      </w:pPr>
    </w:p>
    <w:p w:rsidR="007E0908" w:rsidRPr="00D52385" w:rsidRDefault="007E0908" w:rsidP="003E0B35">
      <w:pPr>
        <w:spacing w:before="120" w:after="120"/>
        <w:jc w:val="both"/>
        <w:rPr>
          <w:b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>РЕШЕНИЕ:</w:t>
      </w:r>
      <w:r w:rsidRPr="00D52385">
        <w:rPr>
          <w:b/>
          <w:sz w:val="20"/>
          <w:szCs w:val="20"/>
        </w:rPr>
        <w:t xml:space="preserve"> «</w:t>
      </w:r>
      <w:r w:rsidR="009037F6" w:rsidRPr="00D52385">
        <w:rPr>
          <w:b/>
          <w:sz w:val="20"/>
          <w:szCs w:val="20"/>
        </w:rPr>
        <w:t xml:space="preserve">Избрать </w:t>
      </w:r>
      <w:r w:rsidR="000A4A85" w:rsidRPr="00D52385">
        <w:rPr>
          <w:b/>
          <w:sz w:val="20"/>
          <w:szCs w:val="20"/>
        </w:rPr>
        <w:t xml:space="preserve">председателем счетной комиссии </w:t>
      </w:r>
      <w:proofErr w:type="spellStart"/>
      <w:r w:rsidR="000A4A85" w:rsidRPr="00D52385">
        <w:rPr>
          <w:b/>
          <w:sz w:val="20"/>
          <w:szCs w:val="20"/>
        </w:rPr>
        <w:t>Пятницкову</w:t>
      </w:r>
      <w:proofErr w:type="spellEnd"/>
      <w:r w:rsidR="000A4A85" w:rsidRPr="00D52385">
        <w:rPr>
          <w:b/>
          <w:sz w:val="20"/>
          <w:szCs w:val="20"/>
        </w:rPr>
        <w:t xml:space="preserve"> Лилию Анатольевну, </w:t>
      </w:r>
      <w:r w:rsidR="009037F6" w:rsidRPr="00D52385">
        <w:rPr>
          <w:b/>
          <w:sz w:val="20"/>
          <w:szCs w:val="20"/>
        </w:rPr>
        <w:t xml:space="preserve">членами счетной комиссии следующих лиц: </w:t>
      </w:r>
      <w:proofErr w:type="spellStart"/>
      <w:r w:rsidR="000A4A85" w:rsidRPr="00D52385">
        <w:rPr>
          <w:b/>
          <w:sz w:val="20"/>
          <w:szCs w:val="20"/>
        </w:rPr>
        <w:t>Семикоз</w:t>
      </w:r>
      <w:proofErr w:type="spellEnd"/>
      <w:r w:rsidR="000A4A85" w:rsidRPr="00D52385">
        <w:rPr>
          <w:b/>
          <w:sz w:val="20"/>
          <w:szCs w:val="20"/>
        </w:rPr>
        <w:t xml:space="preserve"> Оксану Леонидовну, Щеглову Валентину Анатольевну</w:t>
      </w:r>
      <w:r w:rsidRPr="00D52385">
        <w:rPr>
          <w:b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E0908" w:rsidRPr="00D52385" w:rsidTr="00D02E7F">
        <w:tc>
          <w:tcPr>
            <w:tcW w:w="3190" w:type="dxa"/>
          </w:tcPr>
          <w:p w:rsidR="007E0908" w:rsidRPr="00D52385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7E0908" w:rsidRPr="00D52385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191" w:type="dxa"/>
          </w:tcPr>
          <w:p w:rsidR="007E0908" w:rsidRPr="00D52385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:rsidR="00D67C8C" w:rsidRPr="00D52385" w:rsidRDefault="00242838" w:rsidP="00242838">
      <w:pPr>
        <w:jc w:val="center"/>
        <w:rPr>
          <w:sz w:val="20"/>
          <w:szCs w:val="20"/>
        </w:rPr>
      </w:pPr>
      <w:r w:rsidRPr="00D52385">
        <w:rPr>
          <w:sz w:val="20"/>
          <w:szCs w:val="20"/>
        </w:rPr>
        <w:t xml:space="preserve">(оставьте </w:t>
      </w:r>
      <w:proofErr w:type="spellStart"/>
      <w:r w:rsidRPr="00D52385">
        <w:rPr>
          <w:sz w:val="20"/>
          <w:szCs w:val="20"/>
        </w:rPr>
        <w:t>незачеркнутым</w:t>
      </w:r>
      <w:proofErr w:type="spellEnd"/>
      <w:r w:rsidRPr="00D52385">
        <w:rPr>
          <w:sz w:val="20"/>
          <w:szCs w:val="20"/>
        </w:rPr>
        <w:t xml:space="preserve"> выбранный вариант голосования)</w:t>
      </w:r>
    </w:p>
    <w:p w:rsidR="002A4D69" w:rsidRPr="00D52385" w:rsidRDefault="002A4D69" w:rsidP="00242838">
      <w:pPr>
        <w:jc w:val="center"/>
        <w:rPr>
          <w:sz w:val="4"/>
          <w:szCs w:val="4"/>
        </w:rPr>
      </w:pPr>
    </w:p>
    <w:p w:rsidR="000251F0" w:rsidRPr="00D52385" w:rsidRDefault="000251F0" w:rsidP="007E0908">
      <w:pPr>
        <w:jc w:val="both"/>
        <w:rPr>
          <w:b/>
          <w:sz w:val="4"/>
          <w:szCs w:val="4"/>
          <w:u w:val="single"/>
        </w:rPr>
      </w:pPr>
    </w:p>
    <w:p w:rsidR="007E0908" w:rsidRPr="00D52385" w:rsidRDefault="007E0908" w:rsidP="007E0908">
      <w:pPr>
        <w:jc w:val="both"/>
        <w:rPr>
          <w:b/>
          <w:bCs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 xml:space="preserve">ВОПРОС № </w:t>
      </w:r>
      <w:r w:rsidR="0037113A" w:rsidRPr="00D52385">
        <w:rPr>
          <w:b/>
          <w:sz w:val="20"/>
          <w:szCs w:val="20"/>
          <w:u w:val="single"/>
        </w:rPr>
        <w:t>2</w:t>
      </w:r>
      <w:r w:rsidRPr="00D52385">
        <w:rPr>
          <w:b/>
          <w:sz w:val="20"/>
          <w:szCs w:val="20"/>
        </w:rPr>
        <w:t>: «</w:t>
      </w:r>
      <w:r w:rsidR="009037F6" w:rsidRPr="00D52385">
        <w:rPr>
          <w:b/>
          <w:bCs/>
          <w:sz w:val="20"/>
          <w:szCs w:val="20"/>
        </w:rPr>
        <w:t>Избрание Председателя собрания и секретаря общего собрания</w:t>
      </w:r>
      <w:r w:rsidR="00142DEF" w:rsidRPr="00D52385">
        <w:rPr>
          <w:b/>
          <w:bCs/>
          <w:sz w:val="20"/>
          <w:szCs w:val="20"/>
        </w:rPr>
        <w:t>».</w:t>
      </w:r>
    </w:p>
    <w:p w:rsidR="00A57BBA" w:rsidRPr="00D52385" w:rsidRDefault="00A57BBA" w:rsidP="007E0908">
      <w:pPr>
        <w:jc w:val="both"/>
        <w:rPr>
          <w:b/>
          <w:bCs/>
          <w:sz w:val="20"/>
          <w:szCs w:val="20"/>
        </w:rPr>
      </w:pPr>
    </w:p>
    <w:p w:rsidR="007E0908" w:rsidRPr="00D52385" w:rsidRDefault="007E0908" w:rsidP="003E0B35">
      <w:pPr>
        <w:spacing w:before="120"/>
        <w:jc w:val="both"/>
        <w:rPr>
          <w:b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>РЕШЕНИЕ:</w:t>
      </w:r>
      <w:r w:rsidRPr="00D52385">
        <w:rPr>
          <w:b/>
          <w:sz w:val="20"/>
          <w:szCs w:val="20"/>
        </w:rPr>
        <w:t xml:space="preserve"> «</w:t>
      </w:r>
      <w:r w:rsidR="009037F6" w:rsidRPr="00D52385">
        <w:rPr>
          <w:b/>
          <w:sz w:val="20"/>
          <w:szCs w:val="20"/>
        </w:rPr>
        <w:t>Избрать Председателем собрания Быкадорова Виктора Петровича, секретарем собрания Гриневич Елену Борисовну</w:t>
      </w:r>
      <w:r w:rsidR="009A6F8B" w:rsidRPr="00D52385">
        <w:rPr>
          <w:b/>
          <w:sz w:val="20"/>
          <w:szCs w:val="20"/>
        </w:rPr>
        <w:t>».</w:t>
      </w:r>
    </w:p>
    <w:p w:rsidR="009228C4" w:rsidRPr="00D52385" w:rsidRDefault="009228C4" w:rsidP="003E0B35">
      <w:pPr>
        <w:spacing w:before="12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E0908" w:rsidRPr="00D52385" w:rsidTr="00D02E7F">
        <w:tc>
          <w:tcPr>
            <w:tcW w:w="3190" w:type="dxa"/>
          </w:tcPr>
          <w:p w:rsidR="007E0908" w:rsidRPr="00D52385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7E0908" w:rsidRPr="00D52385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191" w:type="dxa"/>
          </w:tcPr>
          <w:p w:rsidR="007E0908" w:rsidRPr="00D52385" w:rsidRDefault="007E0908" w:rsidP="00D02E7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:rsidR="00D67C8C" w:rsidRPr="00D52385" w:rsidRDefault="00242838" w:rsidP="00242838">
      <w:pPr>
        <w:jc w:val="center"/>
        <w:rPr>
          <w:sz w:val="20"/>
          <w:szCs w:val="20"/>
        </w:rPr>
      </w:pPr>
      <w:r w:rsidRPr="00D52385">
        <w:rPr>
          <w:sz w:val="20"/>
          <w:szCs w:val="20"/>
        </w:rPr>
        <w:t xml:space="preserve">(оставьте </w:t>
      </w:r>
      <w:proofErr w:type="spellStart"/>
      <w:r w:rsidRPr="00D52385">
        <w:rPr>
          <w:sz w:val="20"/>
          <w:szCs w:val="20"/>
        </w:rPr>
        <w:t>незачеркнутым</w:t>
      </w:r>
      <w:proofErr w:type="spellEnd"/>
      <w:r w:rsidRPr="00D52385">
        <w:rPr>
          <w:sz w:val="20"/>
          <w:szCs w:val="20"/>
        </w:rPr>
        <w:t xml:space="preserve"> выбранный вариант голосования)</w:t>
      </w:r>
    </w:p>
    <w:p w:rsidR="007B4AF8" w:rsidRPr="00D52385" w:rsidRDefault="007B4AF8" w:rsidP="00037208">
      <w:pPr>
        <w:jc w:val="both"/>
        <w:rPr>
          <w:b/>
          <w:sz w:val="4"/>
          <w:szCs w:val="4"/>
          <w:u w:val="single"/>
        </w:rPr>
      </w:pPr>
    </w:p>
    <w:p w:rsidR="000251F0" w:rsidRPr="00D52385" w:rsidRDefault="000251F0" w:rsidP="000251F0">
      <w:pPr>
        <w:jc w:val="both"/>
        <w:rPr>
          <w:b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>ВОПРОС № 3</w:t>
      </w:r>
      <w:r w:rsidRPr="00D52385">
        <w:rPr>
          <w:b/>
          <w:sz w:val="20"/>
          <w:szCs w:val="20"/>
        </w:rPr>
        <w:t>: «</w:t>
      </w:r>
      <w:r w:rsidR="009228C4" w:rsidRPr="00D52385">
        <w:rPr>
          <w:b/>
          <w:bCs/>
          <w:sz w:val="20"/>
          <w:szCs w:val="20"/>
        </w:rPr>
        <w:t>Изменение адреса регистрации Общества</w:t>
      </w:r>
      <w:r w:rsidRPr="00D52385">
        <w:rPr>
          <w:b/>
          <w:bCs/>
          <w:sz w:val="20"/>
          <w:szCs w:val="20"/>
        </w:rPr>
        <w:t>».</w:t>
      </w:r>
    </w:p>
    <w:p w:rsidR="000251F0" w:rsidRPr="00D52385" w:rsidRDefault="000251F0" w:rsidP="000251F0">
      <w:pPr>
        <w:spacing w:before="120"/>
        <w:jc w:val="both"/>
        <w:rPr>
          <w:b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>РЕШЕНИЕ:</w:t>
      </w:r>
      <w:r w:rsidRPr="00D52385">
        <w:rPr>
          <w:b/>
          <w:sz w:val="20"/>
          <w:szCs w:val="20"/>
        </w:rPr>
        <w:t xml:space="preserve"> «</w:t>
      </w:r>
      <w:r w:rsidR="009228C4" w:rsidRPr="00D52385">
        <w:rPr>
          <w:b/>
          <w:sz w:val="20"/>
          <w:szCs w:val="20"/>
        </w:rPr>
        <w:t>Изменить адрес регистрации</w:t>
      </w:r>
      <w:r w:rsidRPr="00D52385">
        <w:rPr>
          <w:b/>
          <w:sz w:val="20"/>
          <w:szCs w:val="20"/>
        </w:rPr>
        <w:t xml:space="preserve"> </w:t>
      </w:r>
      <w:r w:rsidR="009228C4" w:rsidRPr="00D52385">
        <w:rPr>
          <w:b/>
          <w:sz w:val="20"/>
          <w:szCs w:val="20"/>
        </w:rPr>
        <w:t xml:space="preserve">Общества </w:t>
      </w:r>
      <w:proofErr w:type="gramStart"/>
      <w:r w:rsidR="009228C4" w:rsidRPr="00D52385">
        <w:rPr>
          <w:b/>
          <w:sz w:val="20"/>
          <w:szCs w:val="20"/>
        </w:rPr>
        <w:t>на</w:t>
      </w:r>
      <w:proofErr w:type="gramEnd"/>
      <w:r w:rsidR="009228C4" w:rsidRPr="00D52385">
        <w:rPr>
          <w:b/>
          <w:sz w:val="20"/>
          <w:szCs w:val="20"/>
        </w:rPr>
        <w:t xml:space="preserve"> следующий: Российская Федерация</w:t>
      </w:r>
      <w:r w:rsidRPr="00D52385">
        <w:rPr>
          <w:b/>
          <w:sz w:val="20"/>
          <w:szCs w:val="20"/>
        </w:rPr>
        <w:t>,</w:t>
      </w:r>
      <w:r w:rsidR="009228C4" w:rsidRPr="00D52385">
        <w:rPr>
          <w:b/>
          <w:sz w:val="20"/>
          <w:szCs w:val="20"/>
        </w:rPr>
        <w:t xml:space="preserve"> Луганская </w:t>
      </w:r>
      <w:r w:rsidR="00B66BA1" w:rsidRPr="00D52385">
        <w:rPr>
          <w:b/>
          <w:sz w:val="20"/>
          <w:szCs w:val="20"/>
        </w:rPr>
        <w:t>Н</w:t>
      </w:r>
      <w:r w:rsidR="009228C4" w:rsidRPr="00D52385">
        <w:rPr>
          <w:b/>
          <w:sz w:val="20"/>
          <w:szCs w:val="20"/>
        </w:rPr>
        <w:t xml:space="preserve">ародная </w:t>
      </w:r>
      <w:r w:rsidR="00B66BA1" w:rsidRPr="00D52385">
        <w:rPr>
          <w:b/>
          <w:sz w:val="20"/>
          <w:szCs w:val="20"/>
        </w:rPr>
        <w:t>Р</w:t>
      </w:r>
      <w:r w:rsidR="009228C4" w:rsidRPr="00D52385">
        <w:rPr>
          <w:b/>
          <w:sz w:val="20"/>
          <w:szCs w:val="20"/>
        </w:rPr>
        <w:t>еспублика, город Луганск</w:t>
      </w:r>
      <w:r w:rsidR="006E794B" w:rsidRPr="00D52385">
        <w:rPr>
          <w:b/>
          <w:sz w:val="20"/>
          <w:szCs w:val="20"/>
        </w:rPr>
        <w:t xml:space="preserve">, ул. Фрунзе, д. 107 </w:t>
      </w:r>
      <w:r w:rsidRPr="00D52385">
        <w:rPr>
          <w:b/>
          <w:sz w:val="20"/>
          <w:szCs w:val="20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251F0" w:rsidRPr="00D52385" w:rsidTr="00402D0F">
        <w:trPr>
          <w:trHeight w:val="273"/>
        </w:trPr>
        <w:tc>
          <w:tcPr>
            <w:tcW w:w="3190" w:type="dxa"/>
          </w:tcPr>
          <w:p w:rsidR="000251F0" w:rsidRPr="00D52385" w:rsidRDefault="000251F0" w:rsidP="00402D0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0251F0" w:rsidRPr="00D52385" w:rsidRDefault="000251F0" w:rsidP="00402D0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191" w:type="dxa"/>
          </w:tcPr>
          <w:p w:rsidR="000251F0" w:rsidRPr="00D52385" w:rsidRDefault="000251F0" w:rsidP="00402D0F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:rsidR="000251F0" w:rsidRPr="00D52385" w:rsidRDefault="000251F0" w:rsidP="000251F0">
      <w:pPr>
        <w:jc w:val="center"/>
        <w:rPr>
          <w:sz w:val="20"/>
          <w:szCs w:val="20"/>
        </w:rPr>
      </w:pPr>
      <w:r w:rsidRPr="00D52385">
        <w:rPr>
          <w:sz w:val="20"/>
          <w:szCs w:val="20"/>
        </w:rPr>
        <w:t xml:space="preserve">(оставьте </w:t>
      </w:r>
      <w:proofErr w:type="spellStart"/>
      <w:r w:rsidRPr="00D52385">
        <w:rPr>
          <w:sz w:val="20"/>
          <w:szCs w:val="20"/>
        </w:rPr>
        <w:t>незачеркнутым</w:t>
      </w:r>
      <w:proofErr w:type="spellEnd"/>
      <w:r w:rsidRPr="00D52385">
        <w:rPr>
          <w:sz w:val="20"/>
          <w:szCs w:val="20"/>
        </w:rPr>
        <w:t xml:space="preserve"> выбранный вариант голосования)</w:t>
      </w:r>
    </w:p>
    <w:p w:rsidR="002C6CD1" w:rsidRPr="00D52385" w:rsidRDefault="002C6CD1" w:rsidP="000251F0">
      <w:pPr>
        <w:jc w:val="center"/>
        <w:rPr>
          <w:sz w:val="20"/>
          <w:szCs w:val="20"/>
        </w:rPr>
      </w:pPr>
    </w:p>
    <w:p w:rsidR="0036302B" w:rsidRPr="00D52385" w:rsidRDefault="0036302B" w:rsidP="0036302B">
      <w:pPr>
        <w:jc w:val="both"/>
        <w:rPr>
          <w:b/>
          <w:bCs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 xml:space="preserve">ВОПРОС № </w:t>
      </w:r>
      <w:r w:rsidR="009228C4" w:rsidRPr="00D52385">
        <w:rPr>
          <w:b/>
          <w:sz w:val="20"/>
          <w:szCs w:val="20"/>
          <w:u w:val="single"/>
        </w:rPr>
        <w:t>4</w:t>
      </w:r>
      <w:r w:rsidRPr="00D52385">
        <w:rPr>
          <w:b/>
          <w:sz w:val="20"/>
          <w:szCs w:val="20"/>
        </w:rPr>
        <w:t>: «</w:t>
      </w:r>
      <w:r w:rsidR="009228C4" w:rsidRPr="00D52385">
        <w:rPr>
          <w:b/>
          <w:sz w:val="20"/>
          <w:szCs w:val="20"/>
        </w:rPr>
        <w:t>Утверждение условий конвертации акций</w:t>
      </w:r>
      <w:r w:rsidRPr="00D52385">
        <w:rPr>
          <w:b/>
          <w:bCs/>
          <w:sz w:val="20"/>
          <w:szCs w:val="20"/>
        </w:rPr>
        <w:t>».</w:t>
      </w:r>
    </w:p>
    <w:p w:rsidR="0036302B" w:rsidRPr="00D52385" w:rsidRDefault="0036302B" w:rsidP="0036302B">
      <w:pPr>
        <w:spacing w:before="120"/>
        <w:jc w:val="both"/>
        <w:rPr>
          <w:b/>
          <w:bCs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>РЕШЕНИЕ:</w:t>
      </w:r>
      <w:r w:rsidRPr="00D52385">
        <w:rPr>
          <w:b/>
          <w:sz w:val="20"/>
          <w:szCs w:val="20"/>
        </w:rPr>
        <w:t xml:space="preserve"> «Утвердить </w:t>
      </w:r>
      <w:r w:rsidR="009228C4" w:rsidRPr="00D52385">
        <w:rPr>
          <w:b/>
          <w:sz w:val="20"/>
          <w:szCs w:val="20"/>
        </w:rPr>
        <w:t>следующие условия конвертации акций</w:t>
      </w:r>
      <w:r w:rsidRPr="00D52385">
        <w:rPr>
          <w:b/>
          <w:sz w:val="20"/>
          <w:szCs w:val="20"/>
        </w:rPr>
        <w:t xml:space="preserve"> </w:t>
      </w:r>
      <w:r w:rsidR="009037F6" w:rsidRPr="00D52385">
        <w:rPr>
          <w:b/>
          <w:sz w:val="20"/>
          <w:szCs w:val="20"/>
        </w:rPr>
        <w:t>ПАО</w:t>
      </w:r>
      <w:r w:rsidRPr="00D52385">
        <w:rPr>
          <w:b/>
          <w:sz w:val="20"/>
          <w:szCs w:val="20"/>
        </w:rPr>
        <w:t xml:space="preserve"> «</w:t>
      </w:r>
      <w:r w:rsidR="009037F6" w:rsidRPr="00D52385">
        <w:rPr>
          <w:b/>
          <w:sz w:val="20"/>
          <w:szCs w:val="20"/>
        </w:rPr>
        <w:t>ЛУГАНСКТЕПЛОВОЗ</w:t>
      </w:r>
      <w:r w:rsidRPr="00D52385">
        <w:rPr>
          <w:b/>
          <w:sz w:val="20"/>
          <w:szCs w:val="20"/>
        </w:rPr>
        <w:t>»</w:t>
      </w:r>
      <w:r w:rsidR="009228C4" w:rsidRPr="00D52385">
        <w:rPr>
          <w:b/>
          <w:sz w:val="20"/>
          <w:szCs w:val="20"/>
        </w:rPr>
        <w:t>: одна простая</w:t>
      </w:r>
      <w:r w:rsidR="00902D83" w:rsidRPr="00D52385">
        <w:rPr>
          <w:b/>
          <w:sz w:val="20"/>
          <w:szCs w:val="20"/>
        </w:rPr>
        <w:t xml:space="preserve"> именная </w:t>
      </w:r>
      <w:r w:rsidR="009228C4" w:rsidRPr="00D52385">
        <w:rPr>
          <w:b/>
          <w:sz w:val="20"/>
          <w:szCs w:val="20"/>
        </w:rPr>
        <w:t xml:space="preserve">акция номинальной стоимостью 0,25 (ноль целых и двадцать пять сотых) </w:t>
      </w:r>
      <w:r w:rsidR="00902D83" w:rsidRPr="00D52385">
        <w:rPr>
          <w:b/>
          <w:sz w:val="20"/>
          <w:szCs w:val="20"/>
        </w:rPr>
        <w:t xml:space="preserve">украинской </w:t>
      </w:r>
      <w:r w:rsidR="009228C4" w:rsidRPr="00D52385">
        <w:rPr>
          <w:b/>
          <w:sz w:val="20"/>
          <w:szCs w:val="20"/>
        </w:rPr>
        <w:t>гривны конвертируется в одну обыкновенную</w:t>
      </w:r>
      <w:r w:rsidR="004E1BFD" w:rsidRPr="00D52385">
        <w:rPr>
          <w:b/>
          <w:sz w:val="20"/>
          <w:szCs w:val="20"/>
        </w:rPr>
        <w:t xml:space="preserve"> именную</w:t>
      </w:r>
      <w:r w:rsidR="009228C4" w:rsidRPr="00D52385">
        <w:rPr>
          <w:b/>
          <w:sz w:val="20"/>
          <w:szCs w:val="20"/>
        </w:rPr>
        <w:t xml:space="preserve"> акцию</w:t>
      </w:r>
      <w:r w:rsidR="009228C4" w:rsidRPr="00D52385">
        <w:rPr>
          <w:b/>
          <w:strike/>
          <w:sz w:val="20"/>
          <w:szCs w:val="20"/>
        </w:rPr>
        <w:t xml:space="preserve"> </w:t>
      </w:r>
      <w:r w:rsidR="009228C4" w:rsidRPr="00D52385">
        <w:rPr>
          <w:b/>
          <w:sz w:val="20"/>
          <w:szCs w:val="20"/>
        </w:rPr>
        <w:t>номинальной стоимостью 0,5</w:t>
      </w:r>
      <w:r w:rsidR="00902D83" w:rsidRPr="00D52385">
        <w:rPr>
          <w:b/>
          <w:sz w:val="20"/>
          <w:szCs w:val="20"/>
        </w:rPr>
        <w:t>4</w:t>
      </w:r>
      <w:r w:rsidR="009228C4" w:rsidRPr="00D52385">
        <w:rPr>
          <w:b/>
          <w:sz w:val="20"/>
          <w:szCs w:val="20"/>
        </w:rPr>
        <w:t xml:space="preserve"> (ноль целых и пятьдесят </w:t>
      </w:r>
      <w:r w:rsidR="00902D83" w:rsidRPr="00D52385">
        <w:rPr>
          <w:b/>
          <w:sz w:val="20"/>
          <w:szCs w:val="20"/>
        </w:rPr>
        <w:t>четыре</w:t>
      </w:r>
      <w:r w:rsidR="009228C4" w:rsidRPr="00D52385">
        <w:rPr>
          <w:b/>
          <w:sz w:val="20"/>
          <w:szCs w:val="20"/>
        </w:rPr>
        <w:t xml:space="preserve"> сотых) российск</w:t>
      </w:r>
      <w:r w:rsidR="00902D83" w:rsidRPr="00D52385">
        <w:rPr>
          <w:b/>
          <w:sz w:val="20"/>
          <w:szCs w:val="20"/>
        </w:rPr>
        <w:t>их рублей</w:t>
      </w:r>
      <w:r w:rsidR="00902D83" w:rsidRPr="00D52385">
        <w:rPr>
          <w:b/>
          <w:bCs/>
          <w:sz w:val="20"/>
          <w:szCs w:val="20"/>
        </w:rPr>
        <w:t>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6302B" w:rsidRPr="00D52385" w:rsidTr="00155C68">
        <w:trPr>
          <w:jc w:val="center"/>
        </w:trPr>
        <w:tc>
          <w:tcPr>
            <w:tcW w:w="3190" w:type="dxa"/>
          </w:tcPr>
          <w:p w:rsidR="0036302B" w:rsidRPr="00D52385" w:rsidRDefault="0036302B" w:rsidP="00155C68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36302B" w:rsidRPr="00D52385" w:rsidRDefault="0036302B" w:rsidP="00155C68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191" w:type="dxa"/>
          </w:tcPr>
          <w:p w:rsidR="0036302B" w:rsidRPr="00D52385" w:rsidRDefault="0036302B" w:rsidP="00155C68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:rsidR="0036302B" w:rsidRPr="00D52385" w:rsidRDefault="0036302B" w:rsidP="0036302B">
      <w:pPr>
        <w:jc w:val="center"/>
        <w:rPr>
          <w:sz w:val="20"/>
          <w:szCs w:val="20"/>
        </w:rPr>
      </w:pPr>
      <w:r w:rsidRPr="00D52385">
        <w:rPr>
          <w:sz w:val="20"/>
          <w:szCs w:val="20"/>
        </w:rPr>
        <w:t xml:space="preserve">(оставьте </w:t>
      </w:r>
      <w:proofErr w:type="spellStart"/>
      <w:r w:rsidRPr="00D52385">
        <w:rPr>
          <w:sz w:val="20"/>
          <w:szCs w:val="20"/>
        </w:rPr>
        <w:t>незачеркнутым</w:t>
      </w:r>
      <w:proofErr w:type="spellEnd"/>
      <w:r w:rsidRPr="00D52385">
        <w:rPr>
          <w:sz w:val="20"/>
          <w:szCs w:val="20"/>
        </w:rPr>
        <w:t xml:space="preserve"> выбранный вариант голосования)</w:t>
      </w:r>
    </w:p>
    <w:p w:rsidR="00544018" w:rsidRPr="00D52385" w:rsidRDefault="00544018" w:rsidP="00902D83">
      <w:pPr>
        <w:jc w:val="both"/>
        <w:rPr>
          <w:b/>
          <w:sz w:val="20"/>
          <w:szCs w:val="20"/>
          <w:u w:val="single"/>
        </w:rPr>
      </w:pPr>
    </w:p>
    <w:p w:rsidR="00902D83" w:rsidRPr="00D52385" w:rsidRDefault="00902D83" w:rsidP="00902D83">
      <w:pPr>
        <w:jc w:val="both"/>
        <w:rPr>
          <w:b/>
          <w:bCs/>
          <w:sz w:val="20"/>
          <w:szCs w:val="20"/>
        </w:rPr>
      </w:pPr>
      <w:r w:rsidRPr="00D52385">
        <w:rPr>
          <w:b/>
          <w:sz w:val="20"/>
          <w:szCs w:val="20"/>
          <w:u w:val="single"/>
        </w:rPr>
        <w:t>ВОПРОС № 5</w:t>
      </w:r>
      <w:r w:rsidRPr="00D52385">
        <w:rPr>
          <w:b/>
          <w:sz w:val="20"/>
          <w:szCs w:val="20"/>
        </w:rPr>
        <w:t>: «Утверждение Устава Общества в новой редакции</w:t>
      </w:r>
      <w:r w:rsidRPr="00D52385">
        <w:rPr>
          <w:b/>
          <w:bCs/>
          <w:sz w:val="20"/>
          <w:szCs w:val="20"/>
        </w:rPr>
        <w:t>».</w:t>
      </w:r>
    </w:p>
    <w:p w:rsidR="00902D83" w:rsidRPr="00D52385" w:rsidRDefault="00902D83" w:rsidP="00902D83">
      <w:pPr>
        <w:jc w:val="both"/>
        <w:rPr>
          <w:bCs/>
          <w:i/>
          <w:sz w:val="20"/>
          <w:szCs w:val="20"/>
        </w:rPr>
      </w:pPr>
      <w:r w:rsidRPr="00D52385">
        <w:rPr>
          <w:bCs/>
          <w:i/>
          <w:sz w:val="20"/>
          <w:szCs w:val="20"/>
        </w:rPr>
        <w:t xml:space="preserve">С проектом Устава Общества в новой редакции можно ознакомиться </w:t>
      </w:r>
      <w:r w:rsidR="00544018" w:rsidRPr="00D52385">
        <w:rPr>
          <w:bCs/>
          <w:i/>
          <w:sz w:val="20"/>
          <w:szCs w:val="20"/>
        </w:rPr>
        <w:t>на сайте: http://www.luganskteplovoz.site</w:t>
      </w:r>
    </w:p>
    <w:p w:rsidR="0036302B" w:rsidRPr="00D52385" w:rsidRDefault="00902D83" w:rsidP="00902D83">
      <w:pPr>
        <w:spacing w:before="80" w:after="120"/>
        <w:jc w:val="both"/>
        <w:rPr>
          <w:sz w:val="22"/>
          <w:szCs w:val="22"/>
        </w:rPr>
      </w:pPr>
      <w:r w:rsidRPr="00D52385">
        <w:rPr>
          <w:b/>
          <w:sz w:val="20"/>
          <w:szCs w:val="20"/>
          <w:u w:val="single"/>
        </w:rPr>
        <w:t>РЕШЕНИЕ:</w:t>
      </w:r>
      <w:r w:rsidR="00544018" w:rsidRPr="00D52385">
        <w:rPr>
          <w:b/>
          <w:sz w:val="20"/>
          <w:szCs w:val="20"/>
        </w:rPr>
        <w:t xml:space="preserve"> «Утвердить Устав Общества в новой редакции».</w:t>
      </w:r>
      <w:r w:rsidR="000A3205" w:rsidRPr="00D52385">
        <w:rPr>
          <w:sz w:val="22"/>
          <w:szCs w:val="22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44018" w:rsidRPr="00D52385" w:rsidTr="00764AC2">
        <w:trPr>
          <w:jc w:val="center"/>
        </w:trPr>
        <w:tc>
          <w:tcPr>
            <w:tcW w:w="3190" w:type="dxa"/>
          </w:tcPr>
          <w:p w:rsidR="00544018" w:rsidRPr="00D52385" w:rsidRDefault="00544018" w:rsidP="00764AC2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544018" w:rsidRPr="00D52385" w:rsidRDefault="00544018" w:rsidP="00764AC2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191" w:type="dxa"/>
          </w:tcPr>
          <w:p w:rsidR="00544018" w:rsidRPr="00D52385" w:rsidRDefault="00544018" w:rsidP="00764AC2">
            <w:pPr>
              <w:spacing w:before="80" w:after="120"/>
              <w:jc w:val="center"/>
              <w:rPr>
                <w:b/>
                <w:sz w:val="20"/>
                <w:szCs w:val="20"/>
              </w:rPr>
            </w:pPr>
            <w:r w:rsidRPr="00D52385">
              <w:rPr>
                <w:b/>
                <w:sz w:val="20"/>
                <w:szCs w:val="20"/>
              </w:rPr>
              <w:t>ВОЗДЕРЖАЛСЯ</w:t>
            </w:r>
          </w:p>
        </w:tc>
      </w:tr>
    </w:tbl>
    <w:p w:rsidR="00902D83" w:rsidRPr="00D52385" w:rsidRDefault="00902D83" w:rsidP="000A3205">
      <w:pPr>
        <w:spacing w:before="80" w:after="120"/>
        <w:jc w:val="both"/>
        <w:rPr>
          <w:sz w:val="22"/>
          <w:szCs w:val="22"/>
        </w:rPr>
      </w:pPr>
    </w:p>
    <w:p w:rsidR="00902D83" w:rsidRPr="00D52385" w:rsidRDefault="00902D83" w:rsidP="000A3205">
      <w:pPr>
        <w:spacing w:before="80" w:after="120"/>
        <w:jc w:val="both"/>
        <w:rPr>
          <w:sz w:val="22"/>
          <w:szCs w:val="22"/>
        </w:rPr>
      </w:pPr>
    </w:p>
    <w:p w:rsidR="00902D83" w:rsidRPr="00D52385" w:rsidRDefault="00902D83" w:rsidP="000A3205">
      <w:pPr>
        <w:spacing w:before="80" w:after="120"/>
        <w:jc w:val="both"/>
        <w:rPr>
          <w:sz w:val="22"/>
          <w:szCs w:val="22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</w:tblGrid>
      <w:tr w:rsidR="006C6B71" w:rsidRPr="00D52385" w:rsidTr="00155C68">
        <w:tc>
          <w:tcPr>
            <w:tcW w:w="3793" w:type="dxa"/>
          </w:tcPr>
          <w:p w:rsidR="006C6B71" w:rsidRPr="00D52385" w:rsidRDefault="006C6B71" w:rsidP="00155C68">
            <w:pPr>
              <w:spacing w:before="80" w:after="120"/>
              <w:jc w:val="both"/>
              <w:rPr>
                <w:sz w:val="20"/>
                <w:szCs w:val="22"/>
              </w:rPr>
            </w:pPr>
          </w:p>
        </w:tc>
      </w:tr>
    </w:tbl>
    <w:p w:rsidR="006C6B71" w:rsidRDefault="006C6B71" w:rsidP="006C6B71">
      <w:pPr>
        <w:spacing w:before="80" w:after="120"/>
        <w:jc w:val="both"/>
        <w:rPr>
          <w:b/>
          <w:sz w:val="20"/>
          <w:szCs w:val="20"/>
        </w:rPr>
      </w:pPr>
      <w:r w:rsidRPr="00D52385">
        <w:rPr>
          <w:sz w:val="22"/>
          <w:szCs w:val="22"/>
        </w:rPr>
        <w:t xml:space="preserve">                                                                                                       </w:t>
      </w:r>
      <w:r w:rsidRPr="00D52385">
        <w:rPr>
          <w:b/>
          <w:sz w:val="20"/>
          <w:szCs w:val="20"/>
        </w:rPr>
        <w:t>Подпись акционера (представителя)</w:t>
      </w:r>
    </w:p>
    <w:sectPr w:rsidR="006C6B71" w:rsidSect="001D47CF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282"/>
    <w:multiLevelType w:val="hybridMultilevel"/>
    <w:tmpl w:val="3670C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162E6"/>
    <w:multiLevelType w:val="hybridMultilevel"/>
    <w:tmpl w:val="B922F704"/>
    <w:lvl w:ilvl="0" w:tplc="A9F469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42D9F"/>
    <w:rsid w:val="000251F0"/>
    <w:rsid w:val="00027F82"/>
    <w:rsid w:val="00037208"/>
    <w:rsid w:val="000839EE"/>
    <w:rsid w:val="000931BF"/>
    <w:rsid w:val="000A3205"/>
    <w:rsid w:val="000A4A85"/>
    <w:rsid w:val="00102976"/>
    <w:rsid w:val="00131FFA"/>
    <w:rsid w:val="00142DEF"/>
    <w:rsid w:val="00155C68"/>
    <w:rsid w:val="001579CE"/>
    <w:rsid w:val="00197555"/>
    <w:rsid w:val="001B25B8"/>
    <w:rsid w:val="001C440A"/>
    <w:rsid w:val="001D47CF"/>
    <w:rsid w:val="00205D3D"/>
    <w:rsid w:val="002061CE"/>
    <w:rsid w:val="0024012C"/>
    <w:rsid w:val="00242838"/>
    <w:rsid w:val="00267C56"/>
    <w:rsid w:val="002A365C"/>
    <w:rsid w:val="002A4D69"/>
    <w:rsid w:val="002A61DD"/>
    <w:rsid w:val="002B3DD9"/>
    <w:rsid w:val="002C0FD6"/>
    <w:rsid w:val="002C6CD1"/>
    <w:rsid w:val="002F4D0C"/>
    <w:rsid w:val="002F7343"/>
    <w:rsid w:val="00311D99"/>
    <w:rsid w:val="00344DCD"/>
    <w:rsid w:val="0036302B"/>
    <w:rsid w:val="0037113A"/>
    <w:rsid w:val="003B3B68"/>
    <w:rsid w:val="003E0B35"/>
    <w:rsid w:val="00402D0F"/>
    <w:rsid w:val="00413632"/>
    <w:rsid w:val="00417E35"/>
    <w:rsid w:val="00427E28"/>
    <w:rsid w:val="00442D9F"/>
    <w:rsid w:val="00492E25"/>
    <w:rsid w:val="004E1BFD"/>
    <w:rsid w:val="004F1406"/>
    <w:rsid w:val="00544018"/>
    <w:rsid w:val="00563B0F"/>
    <w:rsid w:val="005F7ACC"/>
    <w:rsid w:val="006017D3"/>
    <w:rsid w:val="006258F5"/>
    <w:rsid w:val="0062689E"/>
    <w:rsid w:val="00635B46"/>
    <w:rsid w:val="00637E0D"/>
    <w:rsid w:val="006877F4"/>
    <w:rsid w:val="00691155"/>
    <w:rsid w:val="006A6131"/>
    <w:rsid w:val="006B2EA6"/>
    <w:rsid w:val="006C6B71"/>
    <w:rsid w:val="006E794B"/>
    <w:rsid w:val="0073552F"/>
    <w:rsid w:val="00764AC2"/>
    <w:rsid w:val="007716B2"/>
    <w:rsid w:val="007B4AF8"/>
    <w:rsid w:val="007C66D6"/>
    <w:rsid w:val="007E0908"/>
    <w:rsid w:val="007E0D1D"/>
    <w:rsid w:val="007F178B"/>
    <w:rsid w:val="00824C59"/>
    <w:rsid w:val="00826214"/>
    <w:rsid w:val="0083074C"/>
    <w:rsid w:val="0088018F"/>
    <w:rsid w:val="0088168C"/>
    <w:rsid w:val="00891A59"/>
    <w:rsid w:val="008932D0"/>
    <w:rsid w:val="008B6F76"/>
    <w:rsid w:val="008C4A0B"/>
    <w:rsid w:val="009000A1"/>
    <w:rsid w:val="00902D83"/>
    <w:rsid w:val="009037F6"/>
    <w:rsid w:val="009228C4"/>
    <w:rsid w:val="00944983"/>
    <w:rsid w:val="00985DE8"/>
    <w:rsid w:val="009A6F8B"/>
    <w:rsid w:val="009E0058"/>
    <w:rsid w:val="009E52E9"/>
    <w:rsid w:val="00A57BBA"/>
    <w:rsid w:val="00A96B51"/>
    <w:rsid w:val="00AE2BFC"/>
    <w:rsid w:val="00AE2E54"/>
    <w:rsid w:val="00B10DC1"/>
    <w:rsid w:val="00B32361"/>
    <w:rsid w:val="00B40021"/>
    <w:rsid w:val="00B4056B"/>
    <w:rsid w:val="00B66BA1"/>
    <w:rsid w:val="00BA0463"/>
    <w:rsid w:val="00BA2C66"/>
    <w:rsid w:val="00BB201D"/>
    <w:rsid w:val="00BB5B25"/>
    <w:rsid w:val="00BC5032"/>
    <w:rsid w:val="00BD432C"/>
    <w:rsid w:val="00C105CB"/>
    <w:rsid w:val="00C11210"/>
    <w:rsid w:val="00C21536"/>
    <w:rsid w:val="00C73BFB"/>
    <w:rsid w:val="00C74CD5"/>
    <w:rsid w:val="00C90921"/>
    <w:rsid w:val="00C94C3A"/>
    <w:rsid w:val="00CA0DEC"/>
    <w:rsid w:val="00CB3099"/>
    <w:rsid w:val="00CD72BA"/>
    <w:rsid w:val="00CF3557"/>
    <w:rsid w:val="00D02E7F"/>
    <w:rsid w:val="00D02F47"/>
    <w:rsid w:val="00D34B95"/>
    <w:rsid w:val="00D35C64"/>
    <w:rsid w:val="00D36F07"/>
    <w:rsid w:val="00D52385"/>
    <w:rsid w:val="00D64804"/>
    <w:rsid w:val="00D67C8C"/>
    <w:rsid w:val="00D744F4"/>
    <w:rsid w:val="00D83121"/>
    <w:rsid w:val="00D97D70"/>
    <w:rsid w:val="00DB3F1D"/>
    <w:rsid w:val="00DD2AAC"/>
    <w:rsid w:val="00DD2C55"/>
    <w:rsid w:val="00DD3DEF"/>
    <w:rsid w:val="00DD5348"/>
    <w:rsid w:val="00DE2152"/>
    <w:rsid w:val="00DF64C6"/>
    <w:rsid w:val="00E03613"/>
    <w:rsid w:val="00E1025A"/>
    <w:rsid w:val="00E132BC"/>
    <w:rsid w:val="00E219FD"/>
    <w:rsid w:val="00E255EB"/>
    <w:rsid w:val="00E40AEC"/>
    <w:rsid w:val="00E41254"/>
    <w:rsid w:val="00EA2B6A"/>
    <w:rsid w:val="00EB57BA"/>
    <w:rsid w:val="00EC3AAF"/>
    <w:rsid w:val="00ED2483"/>
    <w:rsid w:val="00EE0CB7"/>
    <w:rsid w:val="00EE24CA"/>
    <w:rsid w:val="00EE26DC"/>
    <w:rsid w:val="00EF3D97"/>
    <w:rsid w:val="00F0258C"/>
    <w:rsid w:val="00F93C3B"/>
    <w:rsid w:val="00FC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D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B2EA6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rsid w:val="006B2EA6"/>
    <w:pPr>
      <w:widowControl w:val="0"/>
      <w:spacing w:before="360" w:after="40"/>
    </w:pPr>
    <w:rPr>
      <w:b/>
      <w:sz w:val="24"/>
    </w:rPr>
  </w:style>
  <w:style w:type="paragraph" w:styleId="a4">
    <w:name w:val="Title"/>
    <w:basedOn w:val="a"/>
    <w:qFormat/>
    <w:rsid w:val="006B2EA6"/>
    <w:pPr>
      <w:jc w:val="center"/>
    </w:pPr>
    <w:rPr>
      <w:b/>
      <w:szCs w:val="20"/>
    </w:rPr>
  </w:style>
  <w:style w:type="paragraph" w:customStyle="1" w:styleId="11">
    <w:name w:val="Обычный1"/>
    <w:rsid w:val="006B2EA6"/>
    <w:pPr>
      <w:widowControl w:val="0"/>
      <w:spacing w:before="20" w:after="40"/>
    </w:pPr>
    <w:rPr>
      <w:snapToGrid w:val="0"/>
      <w:sz w:val="22"/>
    </w:rPr>
  </w:style>
  <w:style w:type="paragraph" w:customStyle="1" w:styleId="8">
    <w:name w:val="заголовок 8"/>
    <w:basedOn w:val="a"/>
    <w:next w:val="a"/>
    <w:rsid w:val="006B2EA6"/>
    <w:pPr>
      <w:keepNext/>
      <w:widowControl w:val="0"/>
      <w:ind w:left="176" w:right="40"/>
      <w:jc w:val="center"/>
    </w:pPr>
    <w:rPr>
      <w:rFonts w:ascii="Arial" w:hAnsi="Arial"/>
      <w:color w:val="000000"/>
      <w:sz w:val="28"/>
      <w:szCs w:val="20"/>
    </w:rPr>
  </w:style>
  <w:style w:type="paragraph" w:styleId="a5">
    <w:name w:val="Body Text"/>
    <w:basedOn w:val="a"/>
    <w:link w:val="a6"/>
    <w:semiHidden/>
    <w:unhideWhenUsed/>
    <w:rsid w:val="00A96B51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A96B51"/>
    <w:rPr>
      <w:lang w:val="ru-RU" w:eastAsia="ru-RU" w:bidi="ar-SA"/>
    </w:rPr>
  </w:style>
  <w:style w:type="paragraph" w:customStyle="1" w:styleId="ConsNonformat">
    <w:name w:val="ConsNonformat"/>
    <w:rsid w:val="00A96B51"/>
    <w:pPr>
      <w:widowControl w:val="0"/>
      <w:snapToGrid w:val="0"/>
    </w:pPr>
    <w:rPr>
      <w:rFonts w:ascii="Courier New" w:hAnsi="Courier New"/>
    </w:rPr>
  </w:style>
  <w:style w:type="paragraph" w:styleId="2">
    <w:name w:val="Body Text Indent 2"/>
    <w:basedOn w:val="a"/>
    <w:link w:val="20"/>
    <w:rsid w:val="002428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42838"/>
    <w:rPr>
      <w:sz w:val="24"/>
      <w:szCs w:val="24"/>
    </w:rPr>
  </w:style>
  <w:style w:type="character" w:customStyle="1" w:styleId="10">
    <w:name w:val="Заголовок 1 Знак"/>
    <w:link w:val="1"/>
    <w:rsid w:val="00985D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985DE8"/>
    <w:rPr>
      <w:i/>
      <w:iCs/>
    </w:rPr>
  </w:style>
  <w:style w:type="paragraph" w:styleId="a8">
    <w:name w:val="No Spacing"/>
    <w:uiPriority w:val="1"/>
    <w:qFormat/>
    <w:rsid w:val="00D34B9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9E005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E0058"/>
    <w:rPr>
      <w:rFonts w:ascii="Tahoma" w:hAnsi="Tahoma" w:cs="Tahoma"/>
      <w:sz w:val="16"/>
      <w:szCs w:val="16"/>
    </w:rPr>
  </w:style>
  <w:style w:type="character" w:styleId="ab">
    <w:name w:val="Hyperlink"/>
    <w:rsid w:val="00A57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"Метровагонмаш"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собственности</dc:creator>
  <cp:lastModifiedBy>fd</cp:lastModifiedBy>
  <cp:revision>3</cp:revision>
  <cp:lastPrinted>2016-04-26T12:17:00Z</cp:lastPrinted>
  <dcterms:created xsi:type="dcterms:W3CDTF">2023-05-11T06:45:00Z</dcterms:created>
  <dcterms:modified xsi:type="dcterms:W3CDTF">2023-05-15T10:05:00Z</dcterms:modified>
</cp:coreProperties>
</file>