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A8" w:rsidRPr="008F6053" w:rsidRDefault="005960A8" w:rsidP="005960A8">
      <w:pPr>
        <w:spacing w:after="0" w:line="240" w:lineRule="auto"/>
        <w:jc w:val="center"/>
        <w:rPr>
          <w:sz w:val="28"/>
          <w:szCs w:val="28"/>
        </w:rPr>
      </w:pPr>
      <w:r w:rsidRPr="008F6053">
        <w:rPr>
          <w:sz w:val="28"/>
          <w:szCs w:val="28"/>
        </w:rPr>
        <w:t>СПРАВОЧНАЯ ИНФОРМАЦИЯ</w:t>
      </w:r>
    </w:p>
    <w:p w:rsidR="005960A8" w:rsidRPr="008F6053" w:rsidRDefault="005960A8" w:rsidP="005960A8">
      <w:pPr>
        <w:spacing w:after="0" w:line="240" w:lineRule="auto"/>
        <w:jc w:val="center"/>
        <w:rPr>
          <w:sz w:val="28"/>
          <w:szCs w:val="28"/>
        </w:rPr>
      </w:pPr>
      <w:r w:rsidRPr="008F6053">
        <w:rPr>
          <w:sz w:val="28"/>
          <w:szCs w:val="28"/>
        </w:rPr>
        <w:t xml:space="preserve">о проведении внеочередного общего собрания акционеров </w:t>
      </w:r>
    </w:p>
    <w:p w:rsidR="00C02F93" w:rsidRPr="008F6053" w:rsidRDefault="005960A8" w:rsidP="005960A8">
      <w:pPr>
        <w:spacing w:after="0" w:line="240" w:lineRule="auto"/>
        <w:jc w:val="center"/>
        <w:rPr>
          <w:sz w:val="28"/>
          <w:szCs w:val="28"/>
        </w:rPr>
      </w:pPr>
      <w:r w:rsidRPr="008F6053">
        <w:rPr>
          <w:sz w:val="28"/>
          <w:szCs w:val="28"/>
        </w:rPr>
        <w:t>ПАО «ЛУГАНСКТЕПЛОВОЗ» («Общество»)</w:t>
      </w:r>
    </w:p>
    <w:p w:rsidR="005960A8" w:rsidRPr="008F6053" w:rsidRDefault="005960A8" w:rsidP="005960A8">
      <w:pPr>
        <w:spacing w:after="0" w:line="240" w:lineRule="auto"/>
        <w:rPr>
          <w:sz w:val="28"/>
          <w:szCs w:val="28"/>
        </w:rPr>
      </w:pPr>
    </w:p>
    <w:p w:rsidR="005960A8" w:rsidRPr="008F6053" w:rsidRDefault="005960A8" w:rsidP="005960A8">
      <w:pPr>
        <w:spacing w:after="0" w:line="240" w:lineRule="auto"/>
        <w:rPr>
          <w:sz w:val="28"/>
          <w:szCs w:val="28"/>
        </w:rPr>
      </w:pPr>
    </w:p>
    <w:p w:rsidR="00491044" w:rsidRDefault="00491044" w:rsidP="004910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сентября 2022 г. </w:t>
      </w:r>
      <w:r w:rsidRPr="00491044">
        <w:rPr>
          <w:sz w:val="28"/>
          <w:szCs w:val="28"/>
        </w:rPr>
        <w:t>Луганск</w:t>
      </w:r>
      <w:r>
        <w:rPr>
          <w:sz w:val="28"/>
          <w:szCs w:val="28"/>
        </w:rPr>
        <w:t>ая</w:t>
      </w:r>
      <w:r w:rsidRPr="00491044">
        <w:rPr>
          <w:sz w:val="28"/>
          <w:szCs w:val="28"/>
        </w:rPr>
        <w:t xml:space="preserve"> Народн</w:t>
      </w:r>
      <w:r>
        <w:rPr>
          <w:sz w:val="28"/>
          <w:szCs w:val="28"/>
        </w:rPr>
        <w:t>ая</w:t>
      </w:r>
      <w:r w:rsidRPr="00491044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а</w:t>
      </w:r>
      <w:r w:rsidRPr="00491044">
        <w:rPr>
          <w:sz w:val="28"/>
          <w:szCs w:val="28"/>
        </w:rPr>
        <w:t xml:space="preserve"> (ЛНР)</w:t>
      </w:r>
      <w:r>
        <w:rPr>
          <w:sz w:val="28"/>
          <w:szCs w:val="28"/>
        </w:rPr>
        <w:t xml:space="preserve"> была принята в состав Российской Федерации, в связи с чем на ее территории </w:t>
      </w:r>
      <w:r w:rsidR="00C538B6">
        <w:rPr>
          <w:sz w:val="28"/>
          <w:szCs w:val="28"/>
        </w:rPr>
        <w:t>стало применяться законодательство Российской Федерации (</w:t>
      </w:r>
      <w:r>
        <w:rPr>
          <w:sz w:val="28"/>
          <w:szCs w:val="28"/>
        </w:rPr>
        <w:t xml:space="preserve">с учетом особенностей переходного периода, необходимого для решения </w:t>
      </w:r>
      <w:r w:rsidRPr="00491044">
        <w:rPr>
          <w:sz w:val="28"/>
          <w:szCs w:val="28"/>
        </w:rPr>
        <w:t>вопрос</w:t>
      </w:r>
      <w:r>
        <w:rPr>
          <w:sz w:val="28"/>
          <w:szCs w:val="28"/>
        </w:rPr>
        <w:t>ов</w:t>
      </w:r>
      <w:r w:rsidRPr="00491044">
        <w:rPr>
          <w:sz w:val="28"/>
          <w:szCs w:val="28"/>
        </w:rPr>
        <w:t xml:space="preserve"> интеграции </w:t>
      </w:r>
      <w:r>
        <w:rPr>
          <w:sz w:val="28"/>
          <w:szCs w:val="28"/>
        </w:rPr>
        <w:t>ЛНР</w:t>
      </w:r>
      <w:r w:rsidRPr="00491044">
        <w:rPr>
          <w:sz w:val="28"/>
          <w:szCs w:val="28"/>
        </w:rPr>
        <w:t xml:space="preserve"> в экономическую, финансовую, кредитную и правовую системы Российской Федерации</w:t>
      </w:r>
      <w:r w:rsidR="00C538B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538B6" w:rsidRDefault="00491044" w:rsidP="004910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6053">
        <w:rPr>
          <w:sz w:val="28"/>
          <w:szCs w:val="28"/>
        </w:rPr>
        <w:t xml:space="preserve"> соответствии с требованиями Федерального закона от 21</w:t>
      </w:r>
      <w:r>
        <w:rPr>
          <w:sz w:val="28"/>
          <w:szCs w:val="28"/>
        </w:rPr>
        <w:t xml:space="preserve"> ноября </w:t>
      </w:r>
      <w:r w:rsidRPr="008F6053">
        <w:rPr>
          <w:sz w:val="28"/>
          <w:szCs w:val="28"/>
        </w:rPr>
        <w:t>2022</w:t>
      </w:r>
      <w:r>
        <w:rPr>
          <w:sz w:val="28"/>
          <w:szCs w:val="28"/>
        </w:rPr>
        <w:t> г.</w:t>
      </w:r>
      <w:r w:rsidRPr="008F6053">
        <w:rPr>
          <w:sz w:val="28"/>
          <w:szCs w:val="28"/>
        </w:rPr>
        <w:t xml:space="preserve"> № 451-ФЗ</w:t>
      </w:r>
      <w:r w:rsidR="00C538B6">
        <w:rPr>
          <w:sz w:val="28"/>
          <w:szCs w:val="28"/>
        </w:rPr>
        <w:t>,</w:t>
      </w:r>
      <w:r w:rsidRPr="008F6053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сведения о юридических лицах</w:t>
      </w:r>
      <w:r w:rsidR="00C538B6">
        <w:rPr>
          <w:sz w:val="28"/>
          <w:szCs w:val="28"/>
        </w:rPr>
        <w:t xml:space="preserve">, находящихся </w:t>
      </w:r>
      <w:r w:rsidR="00C538B6">
        <w:rPr>
          <w:sz w:val="28"/>
          <w:szCs w:val="28"/>
        </w:rPr>
        <w:br/>
        <w:t>на территории ЛНР,</w:t>
      </w:r>
      <w:r>
        <w:rPr>
          <w:sz w:val="28"/>
          <w:szCs w:val="28"/>
        </w:rPr>
        <w:t xml:space="preserve"> </w:t>
      </w:r>
      <w:r w:rsidRPr="008F6053">
        <w:rPr>
          <w:sz w:val="28"/>
          <w:szCs w:val="28"/>
        </w:rPr>
        <w:t xml:space="preserve">не </w:t>
      </w:r>
      <w:r w:rsidR="00C538B6">
        <w:rPr>
          <w:sz w:val="28"/>
          <w:szCs w:val="28"/>
        </w:rPr>
        <w:t xml:space="preserve">были </w:t>
      </w:r>
      <w:r w:rsidR="00C538B6" w:rsidRPr="008F6053">
        <w:rPr>
          <w:sz w:val="28"/>
          <w:szCs w:val="28"/>
        </w:rPr>
        <w:t xml:space="preserve">ранее </w:t>
      </w:r>
      <w:r w:rsidRPr="008F6053">
        <w:rPr>
          <w:sz w:val="28"/>
          <w:szCs w:val="28"/>
        </w:rPr>
        <w:t xml:space="preserve">внесены в реестр, который был создан </w:t>
      </w:r>
      <w:r w:rsidR="003B511D">
        <w:rPr>
          <w:sz w:val="28"/>
          <w:szCs w:val="28"/>
        </w:rPr>
        <w:br/>
      </w:r>
      <w:bookmarkStart w:id="0" w:name="_GoBack"/>
      <w:bookmarkEnd w:id="0"/>
      <w:r w:rsidRPr="008F6053">
        <w:rPr>
          <w:sz w:val="28"/>
          <w:szCs w:val="28"/>
        </w:rPr>
        <w:t>и велся в соответствии с законодательством ЛНР,</w:t>
      </w:r>
      <w:r>
        <w:rPr>
          <w:sz w:val="28"/>
          <w:szCs w:val="28"/>
        </w:rPr>
        <w:t xml:space="preserve"> такие юридические лица</w:t>
      </w:r>
      <w:r w:rsidRPr="008F6053">
        <w:rPr>
          <w:sz w:val="28"/>
          <w:szCs w:val="28"/>
        </w:rPr>
        <w:t xml:space="preserve"> вправе привести свои учредительные документы в соответствие </w:t>
      </w:r>
      <w:r w:rsidR="00C538B6">
        <w:rPr>
          <w:sz w:val="28"/>
          <w:szCs w:val="28"/>
        </w:rPr>
        <w:br/>
      </w:r>
      <w:r w:rsidRPr="008F6053">
        <w:rPr>
          <w:sz w:val="28"/>
          <w:szCs w:val="28"/>
        </w:rPr>
        <w:t xml:space="preserve">с законодательством Российской Федерации и обратиться с заявлением </w:t>
      </w:r>
      <w:r w:rsidR="00C538B6">
        <w:rPr>
          <w:sz w:val="28"/>
          <w:szCs w:val="28"/>
        </w:rPr>
        <w:br/>
      </w:r>
      <w:r w:rsidRPr="008F6053">
        <w:rPr>
          <w:sz w:val="28"/>
          <w:szCs w:val="28"/>
        </w:rPr>
        <w:t>о внесении сведений о н</w:t>
      </w:r>
      <w:r>
        <w:rPr>
          <w:sz w:val="28"/>
          <w:szCs w:val="28"/>
        </w:rPr>
        <w:t>их</w:t>
      </w:r>
      <w:r w:rsidRPr="008F6053">
        <w:rPr>
          <w:sz w:val="28"/>
          <w:szCs w:val="28"/>
        </w:rPr>
        <w:t xml:space="preserve"> в единый государственный реестр юридических лиц Российской Федерации</w:t>
      </w:r>
      <w:r w:rsidRPr="00896DCE">
        <w:rPr>
          <w:sz w:val="28"/>
          <w:szCs w:val="28"/>
        </w:rPr>
        <w:t xml:space="preserve"> </w:t>
      </w:r>
      <w:r w:rsidRPr="00896DCE">
        <w:rPr>
          <w:b/>
          <w:sz w:val="28"/>
          <w:szCs w:val="28"/>
          <w:u w:val="single"/>
        </w:rPr>
        <w:t>до 30 июня 2023 г.</w:t>
      </w:r>
      <w:r w:rsidR="00C538B6" w:rsidRPr="00C538B6">
        <w:rPr>
          <w:sz w:val="28"/>
          <w:szCs w:val="28"/>
        </w:rPr>
        <w:t xml:space="preserve"> </w:t>
      </w:r>
    </w:p>
    <w:p w:rsidR="00491044" w:rsidRDefault="00C538B6" w:rsidP="00491044">
      <w:pPr>
        <w:spacing w:after="0" w:line="24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случае неосуществления указанных действий п</w:t>
      </w:r>
      <w:r w:rsidRPr="008F6053">
        <w:rPr>
          <w:sz w:val="28"/>
          <w:szCs w:val="28"/>
        </w:rPr>
        <w:t xml:space="preserve">о истечении </w:t>
      </w:r>
      <w:r>
        <w:rPr>
          <w:sz w:val="28"/>
          <w:szCs w:val="28"/>
        </w:rPr>
        <w:t>этого</w:t>
      </w:r>
      <w:r w:rsidRPr="008F6053">
        <w:rPr>
          <w:sz w:val="28"/>
          <w:szCs w:val="28"/>
        </w:rPr>
        <w:t xml:space="preserve"> срока </w:t>
      </w:r>
      <w:r>
        <w:rPr>
          <w:sz w:val="28"/>
          <w:szCs w:val="28"/>
        </w:rPr>
        <w:t xml:space="preserve">юридические лица </w:t>
      </w:r>
      <w:r w:rsidRPr="00C538B6">
        <w:rPr>
          <w:b/>
          <w:sz w:val="28"/>
          <w:szCs w:val="28"/>
        </w:rPr>
        <w:t xml:space="preserve">не будут иметь права осуществлять деятельность </w:t>
      </w:r>
      <w:r w:rsidRPr="00C538B6">
        <w:rPr>
          <w:b/>
          <w:sz w:val="28"/>
          <w:szCs w:val="28"/>
        </w:rPr>
        <w:br/>
        <w:t>на территории Российской Федерации</w:t>
      </w:r>
      <w:r w:rsidRPr="008F6053">
        <w:rPr>
          <w:sz w:val="28"/>
          <w:szCs w:val="28"/>
        </w:rPr>
        <w:t>.</w:t>
      </w:r>
    </w:p>
    <w:p w:rsidR="008F6053" w:rsidRDefault="00C538B6" w:rsidP="0049104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повестку дня в</w:t>
      </w:r>
      <w:r w:rsidR="008F6053">
        <w:rPr>
          <w:sz w:val="28"/>
          <w:szCs w:val="28"/>
        </w:rPr>
        <w:t>неочередно</w:t>
      </w:r>
      <w:r>
        <w:rPr>
          <w:sz w:val="28"/>
          <w:szCs w:val="28"/>
        </w:rPr>
        <w:t>го</w:t>
      </w:r>
      <w:r w:rsidR="008F6053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="008F6053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="008F6053">
        <w:rPr>
          <w:sz w:val="28"/>
          <w:szCs w:val="28"/>
        </w:rPr>
        <w:t xml:space="preserve"> акционеров ПАО</w:t>
      </w:r>
      <w:r>
        <w:rPr>
          <w:sz w:val="28"/>
          <w:szCs w:val="28"/>
        </w:rPr>
        <w:t> </w:t>
      </w:r>
      <w:r w:rsidR="008F6053">
        <w:rPr>
          <w:sz w:val="28"/>
          <w:szCs w:val="28"/>
        </w:rPr>
        <w:t xml:space="preserve">«Лугансктепловоз» </w:t>
      </w:r>
      <w:r>
        <w:rPr>
          <w:sz w:val="28"/>
          <w:szCs w:val="28"/>
        </w:rPr>
        <w:t xml:space="preserve">включены вопросы, связанные с проведением корпоративных процедур, необходимых для </w:t>
      </w:r>
      <w:r w:rsidRPr="00896DCE">
        <w:rPr>
          <w:b/>
          <w:sz w:val="28"/>
          <w:szCs w:val="28"/>
        </w:rPr>
        <w:t xml:space="preserve">сохранения правоспособности Общества в юрисдикции Российской Федерации </w:t>
      </w:r>
      <w:r>
        <w:rPr>
          <w:b/>
          <w:sz w:val="28"/>
          <w:szCs w:val="28"/>
        </w:rPr>
        <w:t xml:space="preserve">и </w:t>
      </w:r>
      <w:r w:rsidRPr="00896DCE">
        <w:rPr>
          <w:b/>
          <w:sz w:val="28"/>
          <w:szCs w:val="28"/>
        </w:rPr>
        <w:t xml:space="preserve">защиты прав </w:t>
      </w:r>
      <w:r>
        <w:rPr>
          <w:b/>
          <w:sz w:val="28"/>
          <w:szCs w:val="28"/>
        </w:rPr>
        <w:t>его акционеров</w:t>
      </w:r>
      <w:r w:rsidRPr="00C538B6">
        <w:rPr>
          <w:sz w:val="28"/>
          <w:szCs w:val="28"/>
        </w:rPr>
        <w:t>.</w:t>
      </w:r>
    </w:p>
    <w:sectPr w:rsidR="008F6053" w:rsidSect="0092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0665"/>
    <w:multiLevelType w:val="hybridMultilevel"/>
    <w:tmpl w:val="E9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960A8"/>
    <w:rsid w:val="003B511D"/>
    <w:rsid w:val="00462E7E"/>
    <w:rsid w:val="00491044"/>
    <w:rsid w:val="005960A8"/>
    <w:rsid w:val="00896DCE"/>
    <w:rsid w:val="008B3387"/>
    <w:rsid w:val="008F6053"/>
    <w:rsid w:val="00920C6A"/>
    <w:rsid w:val="00C02F93"/>
    <w:rsid w:val="00C538B6"/>
    <w:rsid w:val="00D0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960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960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960A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A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F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Илья Александрович</dc:creator>
  <cp:lastModifiedBy>fd</cp:lastModifiedBy>
  <cp:revision>2</cp:revision>
  <cp:lastPrinted>2023-05-12T14:25:00Z</cp:lastPrinted>
  <dcterms:created xsi:type="dcterms:W3CDTF">2023-05-15T09:32:00Z</dcterms:created>
  <dcterms:modified xsi:type="dcterms:W3CDTF">2023-05-15T09:32:00Z</dcterms:modified>
</cp:coreProperties>
</file>